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854" w:rsidRDefault="00E44D5B" w:rsidP="00E44D5B">
      <w:pPr>
        <w:tabs>
          <w:tab w:val="left" w:pos="2220"/>
        </w:tabs>
        <w:jc w:val="center"/>
        <w:rPr>
          <w:sz w:val="48"/>
          <w:szCs w:val="48"/>
        </w:rPr>
      </w:pPr>
      <w:r>
        <w:rPr>
          <w:sz w:val="48"/>
          <w:szCs w:val="48"/>
        </w:rPr>
        <w:t>PICTURA ROMANA</w:t>
      </w:r>
    </w:p>
    <w:p w:rsidR="00E44D5B" w:rsidRDefault="00E44D5B" w:rsidP="00E44D5B">
      <w:pPr>
        <w:tabs>
          <w:tab w:val="left" w:pos="2220"/>
        </w:tabs>
        <w:rPr>
          <w:sz w:val="44"/>
          <w:szCs w:val="44"/>
        </w:rPr>
      </w:pPr>
      <w:r>
        <w:rPr>
          <w:sz w:val="44"/>
          <w:szCs w:val="44"/>
        </w:rPr>
        <w:t xml:space="preserve">Pe teritoriul Imperiului Roman s-a dezvoltat arta romana. </w:t>
      </w:r>
      <w:proofErr w:type="spellStart"/>
      <w:r>
        <w:rPr>
          <w:sz w:val="44"/>
          <w:szCs w:val="44"/>
        </w:rPr>
        <w:t>Reprezinta</w:t>
      </w:r>
      <w:proofErr w:type="spellEnd"/>
      <w:r w:rsidRPr="00E44D5B">
        <w:rPr>
          <w:sz w:val="44"/>
          <w:szCs w:val="44"/>
        </w:rPr>
        <w:t xml:space="preserve"> o expresie a societății romane, a puterii statului, având ca scop principal propaganda în favoarea politicii oficiale. De asemenea,  exprimă și pasiunea romanilor pentru ornament, gustul lor pentru fastuos, dorința de a-și înfrumuseța locuințele, palatele, templele și locurile publice.</w:t>
      </w:r>
    </w:p>
    <w:p w:rsidR="00E44D5B" w:rsidRPr="00E44D5B" w:rsidRDefault="00E44D5B" w:rsidP="00E44D5B">
      <w:pPr>
        <w:tabs>
          <w:tab w:val="left" w:pos="2220"/>
        </w:tabs>
        <w:rPr>
          <w:sz w:val="44"/>
          <w:szCs w:val="44"/>
        </w:rPr>
      </w:pPr>
      <w:r w:rsidRPr="00E44D5B">
        <w:rPr>
          <w:sz w:val="44"/>
          <w:szCs w:val="44"/>
        </w:rPr>
        <w:t>Pictura romană,</w:t>
      </w:r>
      <w:r w:rsidRPr="00E44D5B">
        <w:rPr>
          <w:sz w:val="44"/>
          <w:szCs w:val="44"/>
        </w:rPr>
        <w:t xml:space="preserve"> a împrumutat</w:t>
      </w:r>
      <w:r w:rsidRPr="00E44D5B">
        <w:rPr>
          <w:sz w:val="44"/>
          <w:szCs w:val="44"/>
        </w:rPr>
        <w:t xml:space="preserve"> pe lângă influențele bizantine </w:t>
      </w:r>
      <w:r w:rsidRPr="00E44D5B">
        <w:rPr>
          <w:sz w:val="44"/>
          <w:szCs w:val="44"/>
        </w:rPr>
        <w:t>și</w:t>
      </w:r>
      <w:r w:rsidRPr="00E44D5B">
        <w:rPr>
          <w:sz w:val="44"/>
          <w:szCs w:val="44"/>
        </w:rPr>
        <w:t xml:space="preserve"> elemente din arta populară.</w:t>
      </w:r>
      <w:r w:rsidRPr="00E44D5B">
        <w:t xml:space="preserve"> </w:t>
      </w:r>
      <w:r w:rsidRPr="00E44D5B">
        <w:rPr>
          <w:sz w:val="44"/>
          <w:szCs w:val="44"/>
        </w:rPr>
        <w:t>Tehnicile</w:t>
      </w:r>
      <w:r>
        <w:rPr>
          <w:sz w:val="44"/>
          <w:szCs w:val="44"/>
        </w:rPr>
        <w:t xml:space="preserve"> </w:t>
      </w:r>
      <w:r w:rsidRPr="00E44D5B">
        <w:rPr>
          <w:sz w:val="44"/>
          <w:szCs w:val="44"/>
        </w:rPr>
        <w:t>sunt tradiționale:</w:t>
      </w:r>
    </w:p>
    <w:p w:rsidR="00E44D5B" w:rsidRDefault="000C227F" w:rsidP="00E44D5B">
      <w:pPr>
        <w:tabs>
          <w:tab w:val="left" w:pos="2220"/>
        </w:tabs>
        <w:rPr>
          <w:sz w:val="44"/>
          <w:szCs w:val="44"/>
        </w:rPr>
      </w:pPr>
      <w:r>
        <w:rPr>
          <w:sz w:val="44"/>
          <w:szCs w:val="44"/>
        </w:rPr>
        <w:t>FRESCA</w:t>
      </w:r>
      <w:r w:rsidR="00E44D5B" w:rsidRPr="00E44D5B">
        <w:rPr>
          <w:sz w:val="44"/>
          <w:szCs w:val="44"/>
        </w:rPr>
        <w:t xml:space="preserve">, </w:t>
      </w:r>
      <w:r w:rsidR="00E44D5B">
        <w:rPr>
          <w:sz w:val="44"/>
          <w:szCs w:val="44"/>
        </w:rPr>
        <w:t>unde</w:t>
      </w:r>
      <w:r w:rsidR="00E44D5B" w:rsidRPr="00E44D5B">
        <w:rPr>
          <w:sz w:val="44"/>
          <w:szCs w:val="44"/>
        </w:rPr>
        <w:t xml:space="preserve">  culoarea </w:t>
      </w:r>
      <w:r w:rsidR="00E44D5B">
        <w:rPr>
          <w:sz w:val="44"/>
          <w:szCs w:val="44"/>
        </w:rPr>
        <w:t xml:space="preserve">folosita </w:t>
      </w:r>
      <w:r w:rsidR="00E44D5B" w:rsidRPr="00E44D5B">
        <w:rPr>
          <w:sz w:val="44"/>
          <w:szCs w:val="44"/>
        </w:rPr>
        <w:t>pe tencuiala proaspătă se întărește , prin uscare</w:t>
      </w:r>
      <w:r>
        <w:rPr>
          <w:sz w:val="44"/>
          <w:szCs w:val="44"/>
        </w:rPr>
        <w:t>.</w:t>
      </w:r>
    </w:p>
    <w:p w:rsidR="000C227F" w:rsidRDefault="000C227F" w:rsidP="00E44D5B">
      <w:pPr>
        <w:tabs>
          <w:tab w:val="left" w:pos="2220"/>
        </w:tabs>
        <w:rPr>
          <w:sz w:val="44"/>
          <w:szCs w:val="44"/>
        </w:rPr>
      </w:pPr>
      <w:r>
        <w:rPr>
          <w:sz w:val="44"/>
          <w:szCs w:val="44"/>
        </w:rPr>
        <w:t>PICTURA GRECEASCA</w:t>
      </w:r>
      <w:r w:rsidRPr="000C227F">
        <w:rPr>
          <w:sz w:val="44"/>
          <w:szCs w:val="44"/>
        </w:rPr>
        <w:t xml:space="preserve">, </w:t>
      </w:r>
      <w:proofErr w:type="spellStart"/>
      <w:r>
        <w:rPr>
          <w:sz w:val="44"/>
          <w:szCs w:val="44"/>
        </w:rPr>
        <w:t>facuta</w:t>
      </w:r>
      <w:proofErr w:type="spellEnd"/>
      <w:r w:rsidRPr="000C227F">
        <w:rPr>
          <w:sz w:val="44"/>
          <w:szCs w:val="44"/>
        </w:rPr>
        <w:t xml:space="preserve"> pe mai multe straturi de tencuială uscată, dar </w:t>
      </w:r>
      <w:r>
        <w:rPr>
          <w:sz w:val="44"/>
          <w:szCs w:val="44"/>
        </w:rPr>
        <w:t>umezindu-se</w:t>
      </w:r>
      <w:r w:rsidRPr="000C227F">
        <w:rPr>
          <w:sz w:val="44"/>
          <w:szCs w:val="44"/>
        </w:rPr>
        <w:t xml:space="preserve"> în timpul aplicării.</w:t>
      </w:r>
    </w:p>
    <w:p w:rsidR="000C227F" w:rsidRDefault="000C227F" w:rsidP="00E44D5B">
      <w:pPr>
        <w:tabs>
          <w:tab w:val="left" w:pos="2220"/>
        </w:tabs>
        <w:rPr>
          <w:sz w:val="44"/>
          <w:szCs w:val="44"/>
        </w:rPr>
      </w:pPr>
      <w:r>
        <w:rPr>
          <w:sz w:val="44"/>
          <w:szCs w:val="44"/>
        </w:rPr>
        <w:t>EXEMPLE</w:t>
      </w:r>
    </w:p>
    <w:p w:rsidR="000C227F" w:rsidRDefault="000C227F" w:rsidP="00E44D5B">
      <w:pPr>
        <w:tabs>
          <w:tab w:val="left" w:pos="2220"/>
        </w:tabs>
        <w:rPr>
          <w:sz w:val="44"/>
          <w:szCs w:val="44"/>
        </w:rPr>
      </w:pPr>
      <w:r w:rsidRPr="000C227F">
        <w:rPr>
          <w:sz w:val="44"/>
          <w:szCs w:val="44"/>
        </w:rPr>
        <w:t>Casa Misterelor</w:t>
      </w:r>
    </w:p>
    <w:p w:rsidR="000C227F" w:rsidRDefault="000C227F" w:rsidP="00E44D5B">
      <w:pPr>
        <w:tabs>
          <w:tab w:val="left" w:pos="2220"/>
        </w:tabs>
        <w:rPr>
          <w:sz w:val="44"/>
          <w:szCs w:val="44"/>
        </w:rPr>
      </w:pPr>
      <w:r w:rsidRPr="000C227F">
        <w:rPr>
          <w:sz w:val="44"/>
          <w:szCs w:val="44"/>
        </w:rPr>
        <w:t>vila împărătesei Livia Augusta</w:t>
      </w:r>
    </w:p>
    <w:p w:rsidR="000C227F" w:rsidRPr="00E44D5B" w:rsidRDefault="000C227F" w:rsidP="00E44D5B">
      <w:pPr>
        <w:tabs>
          <w:tab w:val="left" w:pos="2220"/>
        </w:tabs>
        <w:rPr>
          <w:sz w:val="44"/>
          <w:szCs w:val="44"/>
        </w:rPr>
      </w:pPr>
      <w:r w:rsidRPr="000C227F">
        <w:rPr>
          <w:sz w:val="44"/>
          <w:szCs w:val="44"/>
        </w:rPr>
        <w:t xml:space="preserve"> Prima Porta</w:t>
      </w:r>
      <w:bookmarkStart w:id="0" w:name="_GoBack"/>
      <w:bookmarkEnd w:id="0"/>
    </w:p>
    <w:sectPr w:rsidR="000C227F" w:rsidRPr="00E44D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D5B"/>
    <w:rsid w:val="000C227F"/>
    <w:rsid w:val="002D7B9F"/>
    <w:rsid w:val="00982589"/>
    <w:rsid w:val="00D82854"/>
    <w:rsid w:val="00E44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DFC7C"/>
  <w15:chartTrackingRefBased/>
  <w15:docId w15:val="{C5A476C4-4F5F-4C84-9A95-11B875C26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110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dumitras</dc:creator>
  <cp:keywords/>
  <dc:description/>
  <cp:lastModifiedBy>mihaela dumitras</cp:lastModifiedBy>
  <cp:revision>1</cp:revision>
  <dcterms:created xsi:type="dcterms:W3CDTF">2018-05-14T18:07:00Z</dcterms:created>
  <dcterms:modified xsi:type="dcterms:W3CDTF">2018-05-14T18:22:00Z</dcterms:modified>
</cp:coreProperties>
</file>